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C2EA5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b/>
          <w:sz w:val="40"/>
        </w:rPr>
        <w:t xml:space="preserve">Unit </w:t>
      </w:r>
      <w:r w:rsidRPr="003C2EA5">
        <w:rPr>
          <w:rFonts w:ascii="Calibri" w:eastAsia="Calibri" w:hAnsi="Calibri" w:cs="Times New Roman"/>
          <w:b/>
          <w:sz w:val="40"/>
        </w:rPr>
        <w:t>10</w:t>
      </w:r>
      <w:r w:rsidR="001A76DA">
        <w:rPr>
          <w:rFonts w:ascii="Calibri" w:eastAsia="Calibri" w:hAnsi="Calibri" w:cs="Times New Roman"/>
          <w:b/>
          <w:sz w:val="40"/>
        </w:rPr>
        <w:t>-2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bookmarkStart w:id="0" w:name="_GoBack"/>
      <w:bookmarkEnd w:id="0"/>
      <w:r w:rsidR="001A76DA" w:rsidRPr="001A76DA">
        <w:rPr>
          <w:rFonts w:ascii="Calibri" w:eastAsia="Calibri" w:hAnsi="Calibri" w:cs="Times New Roman"/>
          <w:b/>
          <w:sz w:val="40"/>
        </w:rPr>
        <w:t>Simplifying Radicals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9F4887">
        <w:trPr>
          <w:jc w:val="center"/>
        </w:trPr>
        <w:tc>
          <w:tcPr>
            <w:tcW w:w="3505" w:type="dxa"/>
          </w:tcPr>
          <w:p w:rsidR="00C40AE9" w:rsidRPr="005D53DA" w:rsidRDefault="00C40AE9" w:rsidP="00D4196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</w:tcPr>
          <w:p w:rsidR="00A248EC" w:rsidRDefault="0034100E" w:rsidP="00A248EC">
            <w:pPr>
              <w:spacing w:after="0" w:line="240" w:lineRule="auto"/>
              <w:contextualSpacing/>
              <w:jc w:val="center"/>
            </w:pPr>
            <w:hyperlink r:id="rId9" w:history="1">
              <w:r w:rsidR="001A76DA" w:rsidRPr="001A76DA">
                <w:rPr>
                  <w:rStyle w:val="Hyperlink"/>
                </w:rPr>
                <w:t>https://www.khanacademy.org/math/in-eighth-grade-math/squares-square-roots/square-roots/v/simplifying-radicals</w:t>
              </w:r>
            </w:hyperlink>
          </w:p>
          <w:p w:rsidR="001A76DA" w:rsidRDefault="001A76DA" w:rsidP="00A248EC">
            <w:pPr>
              <w:spacing w:after="0" w:line="240" w:lineRule="auto"/>
              <w:contextualSpacing/>
              <w:jc w:val="center"/>
            </w:pPr>
          </w:p>
          <w:p w:rsidR="00C40AE9" w:rsidRPr="005D53DA" w:rsidRDefault="00D85D39" w:rsidP="00D4196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>Academic lesson</w:t>
            </w:r>
            <w:r w:rsidR="006C24CA">
              <w:rPr>
                <w:rFonts w:ascii="Calibri" w:eastAsia="Calibri" w:hAnsi="Calibri" w:cs="Times New Roman"/>
                <w:sz w:val="24"/>
              </w:rPr>
              <w:t xml:space="preserve"> about </w:t>
            </w:r>
            <w:r w:rsidR="00350129">
              <w:rPr>
                <w:rFonts w:ascii="Calibri" w:eastAsia="Calibri" w:hAnsi="Calibri" w:cs="Times New Roman"/>
                <w:sz w:val="24"/>
              </w:rPr>
              <w:t>simplifying r</w:t>
            </w:r>
            <w:r w:rsidR="001A76DA" w:rsidRPr="001A76DA">
              <w:rPr>
                <w:rFonts w:ascii="Calibri" w:eastAsia="Calibri" w:hAnsi="Calibri" w:cs="Times New Roman"/>
                <w:sz w:val="24"/>
              </w:rPr>
              <w:t>adicals</w:t>
            </w:r>
          </w:p>
          <w:p w:rsidR="00C40AE9" w:rsidRPr="005D53DA" w:rsidRDefault="00C40AE9" w:rsidP="00D4196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9F4887">
        <w:trPr>
          <w:jc w:val="center"/>
        </w:trPr>
        <w:tc>
          <w:tcPr>
            <w:tcW w:w="3505" w:type="dxa"/>
          </w:tcPr>
          <w:p w:rsidR="00C40AE9" w:rsidRPr="005D53DA" w:rsidRDefault="00C40AE9" w:rsidP="00D4196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</w:tcPr>
          <w:p w:rsidR="00C40AE9" w:rsidRDefault="0034100E" w:rsidP="001A76DA">
            <w:pPr>
              <w:spacing w:after="0" w:line="240" w:lineRule="auto"/>
              <w:contextualSpacing/>
              <w:jc w:val="center"/>
            </w:pPr>
            <w:hyperlink r:id="rId10" w:history="1">
              <w:r w:rsidR="00BF10F0" w:rsidRPr="00BF10F0">
                <w:rPr>
                  <w:rStyle w:val="Hyperlink"/>
                </w:rPr>
                <w:t>https://www.ixl.com/math/algebra-1/simplify-radical-expressions-mixed-review</w:t>
              </w:r>
            </w:hyperlink>
            <w:r w:rsidR="00BF10F0" w:rsidRPr="00BF10F0">
              <w:t xml:space="preserve"> </w:t>
            </w:r>
          </w:p>
          <w:p w:rsidR="009F4887" w:rsidRDefault="009F4887" w:rsidP="001A76DA">
            <w:pPr>
              <w:spacing w:after="0" w:line="240" w:lineRule="auto"/>
              <w:contextualSpacing/>
              <w:jc w:val="center"/>
            </w:pPr>
          </w:p>
          <w:p w:rsidR="00335E14" w:rsidRDefault="00335E14" w:rsidP="00D4196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On line </w:t>
            </w:r>
            <w:r w:rsidR="00350129">
              <w:rPr>
                <w:rFonts w:ascii="Calibri" w:eastAsia="Calibri" w:hAnsi="Calibri" w:cs="Times New Roman"/>
                <w:sz w:val="24"/>
              </w:rPr>
              <w:t xml:space="preserve">game </w:t>
            </w:r>
            <w:r w:rsidR="00350129" w:rsidRPr="00350129">
              <w:rPr>
                <w:rFonts w:ascii="Calibri" w:eastAsia="Calibri" w:hAnsi="Calibri" w:cs="Times New Roman"/>
                <w:sz w:val="24"/>
              </w:rPr>
              <w:t>involving</w:t>
            </w:r>
            <w:r w:rsidR="00D41960">
              <w:rPr>
                <w:rFonts w:ascii="Calibri" w:eastAsia="Calibri" w:hAnsi="Calibri" w:cs="Times New Roman"/>
                <w:sz w:val="24"/>
              </w:rPr>
              <w:t xml:space="preserve"> </w:t>
            </w:r>
            <w:r w:rsidR="00350129">
              <w:rPr>
                <w:rFonts w:ascii="Calibri" w:eastAsia="Calibri" w:hAnsi="Calibri" w:cs="Times New Roman"/>
                <w:sz w:val="24"/>
              </w:rPr>
              <w:t>simplifying r</w:t>
            </w:r>
            <w:r w:rsidR="00D41960" w:rsidRPr="00D41960">
              <w:rPr>
                <w:rFonts w:ascii="Calibri" w:eastAsia="Calibri" w:hAnsi="Calibri" w:cs="Times New Roman"/>
                <w:sz w:val="24"/>
              </w:rPr>
              <w:t>adicals</w:t>
            </w:r>
          </w:p>
          <w:p w:rsidR="00737C65" w:rsidRPr="005D53DA" w:rsidRDefault="00737C65" w:rsidP="00D4196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9F4887">
        <w:trPr>
          <w:jc w:val="center"/>
        </w:trPr>
        <w:tc>
          <w:tcPr>
            <w:tcW w:w="3505" w:type="dxa"/>
          </w:tcPr>
          <w:p w:rsidR="00C40AE9" w:rsidRPr="005D53DA" w:rsidRDefault="00C40AE9" w:rsidP="00D4196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</w:tcPr>
          <w:p w:rsidR="00E94DD8" w:rsidRDefault="0034100E" w:rsidP="00D41960">
            <w:pPr>
              <w:spacing w:after="0" w:line="240" w:lineRule="auto"/>
              <w:contextualSpacing/>
              <w:jc w:val="center"/>
              <w:rPr>
                <w:rStyle w:val="Hyperlink"/>
              </w:rPr>
            </w:pPr>
            <w:hyperlink r:id="rId11" w:history="1">
              <w:r w:rsidR="00E94DD8" w:rsidRPr="00FB6834">
                <w:rPr>
                  <w:rStyle w:val="Hyperlink"/>
                </w:rPr>
                <w:t>https://www.youtube.com/watch?v=_Ao9_4chEX8</w:t>
              </w:r>
            </w:hyperlink>
          </w:p>
          <w:p w:rsidR="009F4887" w:rsidRDefault="009F4887" w:rsidP="00D41960">
            <w:pPr>
              <w:spacing w:after="0" w:line="240" w:lineRule="auto"/>
              <w:contextualSpacing/>
              <w:jc w:val="center"/>
            </w:pPr>
          </w:p>
          <w:p w:rsidR="00E94DD8" w:rsidRDefault="009F4887" w:rsidP="009F4887">
            <w:pPr>
              <w:tabs>
                <w:tab w:val="center" w:pos="2454"/>
                <w:tab w:val="right" w:pos="4909"/>
              </w:tabs>
              <w:spacing w:after="0" w:line="240" w:lineRule="auto"/>
              <w:contextualSpacing/>
            </w:pPr>
            <w:r>
              <w:tab/>
            </w:r>
            <w:r w:rsidR="00E94DD8" w:rsidRPr="00E94DD8">
              <w:t>Lesson about</w:t>
            </w:r>
            <w:r w:rsidR="00350129">
              <w:t xml:space="preserve"> simplifying r</w:t>
            </w:r>
            <w:r w:rsidR="00737C65">
              <w:t>adicals</w:t>
            </w:r>
            <w:r>
              <w:tab/>
            </w:r>
          </w:p>
          <w:p w:rsidR="009F4887" w:rsidRDefault="009F4887" w:rsidP="009F4887">
            <w:pPr>
              <w:tabs>
                <w:tab w:val="center" w:pos="2454"/>
                <w:tab w:val="right" w:pos="4909"/>
              </w:tabs>
              <w:spacing w:after="0" w:line="240" w:lineRule="auto"/>
              <w:contextualSpacing/>
            </w:pPr>
          </w:p>
          <w:p w:rsidR="00737C65" w:rsidRDefault="0034100E" w:rsidP="00D41960">
            <w:pPr>
              <w:spacing w:after="0" w:line="240" w:lineRule="auto"/>
              <w:contextualSpacing/>
              <w:jc w:val="center"/>
              <w:rPr>
                <w:rStyle w:val="Hyperlink"/>
              </w:rPr>
            </w:pPr>
            <w:hyperlink r:id="rId12" w:history="1">
              <w:r w:rsidR="00737C65" w:rsidRPr="00737C65">
                <w:rPr>
                  <w:rStyle w:val="Hyperlink"/>
                </w:rPr>
                <w:t>https://www.youtube.com/watch?v=J0KKBJcSsFo</w:t>
              </w:r>
            </w:hyperlink>
          </w:p>
          <w:p w:rsidR="009F4887" w:rsidRDefault="009F4887" w:rsidP="00D41960">
            <w:pPr>
              <w:spacing w:after="0" w:line="240" w:lineRule="auto"/>
              <w:contextualSpacing/>
              <w:jc w:val="center"/>
            </w:pPr>
          </w:p>
          <w:p w:rsidR="00C40AE9" w:rsidRDefault="00737C65" w:rsidP="00737C65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>Lesson about s</w:t>
            </w:r>
            <w:r w:rsidRPr="00737C65">
              <w:rPr>
                <w:rFonts w:ascii="Calibri" w:eastAsia="Calibri" w:hAnsi="Calibri" w:cs="Times New Roman"/>
                <w:sz w:val="24"/>
              </w:rPr>
              <w:t>implifying cube roots - Perfect cubes and harder examples</w:t>
            </w:r>
          </w:p>
          <w:p w:rsidR="009F4887" w:rsidRPr="005D53DA" w:rsidRDefault="009F4887" w:rsidP="00737C65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D41960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00E" w:rsidRDefault="0034100E" w:rsidP="00C40AE9">
      <w:pPr>
        <w:spacing w:after="0" w:line="240" w:lineRule="auto"/>
      </w:pPr>
      <w:r>
        <w:separator/>
      </w:r>
    </w:p>
  </w:endnote>
  <w:endnote w:type="continuationSeparator" w:id="0">
    <w:p w:rsidR="0034100E" w:rsidRDefault="0034100E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960" w:rsidRDefault="00D41960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887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D41960" w:rsidRPr="00C40AE9" w:rsidRDefault="00D41960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00E" w:rsidRDefault="0034100E" w:rsidP="00C40AE9">
      <w:pPr>
        <w:spacing w:after="0" w:line="240" w:lineRule="auto"/>
      </w:pPr>
      <w:r>
        <w:separator/>
      </w:r>
    </w:p>
  </w:footnote>
  <w:footnote w:type="continuationSeparator" w:id="0">
    <w:p w:rsidR="0034100E" w:rsidRDefault="0034100E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06047D"/>
    <w:rsid w:val="00081BD1"/>
    <w:rsid w:val="000A6D2A"/>
    <w:rsid w:val="000B29BB"/>
    <w:rsid w:val="00130D72"/>
    <w:rsid w:val="00187DDB"/>
    <w:rsid w:val="001A76DA"/>
    <w:rsid w:val="001C1CF3"/>
    <w:rsid w:val="001E3008"/>
    <w:rsid w:val="002633AA"/>
    <w:rsid w:val="002D0810"/>
    <w:rsid w:val="00335E14"/>
    <w:rsid w:val="0034100E"/>
    <w:rsid w:val="00350129"/>
    <w:rsid w:val="003A0D2C"/>
    <w:rsid w:val="003C2EA5"/>
    <w:rsid w:val="00435AFD"/>
    <w:rsid w:val="004A202C"/>
    <w:rsid w:val="005109D3"/>
    <w:rsid w:val="00653AFC"/>
    <w:rsid w:val="006C24CA"/>
    <w:rsid w:val="00737C65"/>
    <w:rsid w:val="007F6EF4"/>
    <w:rsid w:val="008369CF"/>
    <w:rsid w:val="00877C31"/>
    <w:rsid w:val="009313D1"/>
    <w:rsid w:val="009745C6"/>
    <w:rsid w:val="009F4887"/>
    <w:rsid w:val="00A248EC"/>
    <w:rsid w:val="00A54D3D"/>
    <w:rsid w:val="00A57CB4"/>
    <w:rsid w:val="00B22228"/>
    <w:rsid w:val="00BF10F0"/>
    <w:rsid w:val="00C1786B"/>
    <w:rsid w:val="00C33113"/>
    <w:rsid w:val="00C40AE9"/>
    <w:rsid w:val="00C4151D"/>
    <w:rsid w:val="00C87D2B"/>
    <w:rsid w:val="00D41960"/>
    <w:rsid w:val="00D85D39"/>
    <w:rsid w:val="00DA4AB4"/>
    <w:rsid w:val="00E23661"/>
    <w:rsid w:val="00E30418"/>
    <w:rsid w:val="00E94DD8"/>
    <w:rsid w:val="00EB3EA4"/>
    <w:rsid w:val="00EC09DD"/>
    <w:rsid w:val="00F03023"/>
    <w:rsid w:val="00FB1FBF"/>
    <w:rsid w:val="00FD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BE02F"/>
  <w15:docId w15:val="{D224E321-587D-46B3-A3E1-09DC3979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J0KKBJcSsF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_Ao9_4chEX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xl.com/math/algebra-1/simplify-radical-expressions-mixed-review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in-eighth-grade-math/squares-square-roots/square-roots/v/simplifying-radical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2764E-98E6-40AA-8733-7C9D09B77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21</cp:revision>
  <dcterms:created xsi:type="dcterms:W3CDTF">2017-01-31T20:12:00Z</dcterms:created>
  <dcterms:modified xsi:type="dcterms:W3CDTF">2017-03-13T14:09:00Z</dcterms:modified>
</cp:coreProperties>
</file>